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EA7" w:rsidRPr="00360B64" w:rsidRDefault="002E4EA7" w:rsidP="002E4EA7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2E4EA7" w:rsidRDefault="002E4EA7" w:rsidP="002E4EA7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2E4EA7" w:rsidRDefault="002E4EA7" w:rsidP="002E4EA7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2E4EA7" w:rsidRDefault="002E4EA7" w:rsidP="002E4EA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43041">
        <w:rPr>
          <w:rFonts w:ascii="Times New Roman" w:hAnsi="Times New Roman" w:cs="Times New Roman"/>
          <w:sz w:val="28"/>
          <w:szCs w:val="28"/>
        </w:rPr>
        <w:t>Программа</w:t>
      </w:r>
      <w:r w:rsidRPr="00E43041">
        <w:rPr>
          <w:rFonts w:ascii="Times New Roman" w:hAnsi="Times New Roman" w:cs="Times New Roman"/>
          <w:sz w:val="28"/>
          <w:szCs w:val="28"/>
        </w:rPr>
        <w:br/>
        <w:t xml:space="preserve">государственных внутренних заимствований Чеченской Республики на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E43041">
        <w:rPr>
          <w:rFonts w:ascii="Times New Roman" w:hAnsi="Times New Roman" w:cs="Times New Roman"/>
          <w:sz w:val="28"/>
          <w:szCs w:val="28"/>
        </w:rPr>
        <w:t> год</w:t>
      </w:r>
    </w:p>
    <w:p w:rsidR="002E4EA7" w:rsidRDefault="002E4EA7" w:rsidP="002E4EA7">
      <w:pPr>
        <w:rPr>
          <w:rFonts w:ascii="Times New Roman" w:hAnsi="Times New Roman" w:cs="Times New Roman"/>
          <w:sz w:val="28"/>
          <w:szCs w:val="28"/>
        </w:rPr>
      </w:pPr>
    </w:p>
    <w:p w:rsidR="002E4EA7" w:rsidRDefault="002E4EA7" w:rsidP="002E4EA7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2"/>
        <w:gridCol w:w="1707"/>
        <w:gridCol w:w="1701"/>
      </w:tblGrid>
      <w:tr w:rsidR="002E4EA7" w:rsidRPr="006552C0" w:rsidTr="006E31B4">
        <w:trPr>
          <w:trHeight w:hRule="exact" w:val="56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</w:tr>
      <w:tr w:rsidR="002E4EA7" w:rsidRPr="006552C0" w:rsidTr="006E31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692 052,6</w:t>
            </w:r>
          </w:p>
        </w:tc>
      </w:tr>
      <w:tr w:rsidR="002E4EA7" w:rsidRPr="006552C0" w:rsidTr="006E31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E4EA7" w:rsidRPr="006552C0" w:rsidTr="006E31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</w:pPr>
            <w:r w:rsidRPr="006552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</w:t>
            </w: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 xml:space="preserve"> для частичного покрытия дефицита бюджета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192 052,6</w:t>
            </w:r>
          </w:p>
        </w:tc>
      </w:tr>
      <w:tr w:rsidR="002E4EA7" w:rsidRPr="006552C0" w:rsidTr="006E31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</w:tr>
      <w:tr w:rsidR="002E4EA7" w:rsidRPr="006552C0" w:rsidTr="006E31B4"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E4EA7" w:rsidRPr="006552C0" w:rsidRDefault="002E4EA7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692 052,6</w:t>
            </w:r>
          </w:p>
        </w:tc>
      </w:tr>
    </w:tbl>
    <w:p w:rsidR="00646D6F" w:rsidRPr="004F6CAF" w:rsidRDefault="00646D6F" w:rsidP="004F6CAF"/>
    <w:sectPr w:rsidR="00646D6F" w:rsidRPr="004F6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716"/>
    <w:rsid w:val="000309E8"/>
    <w:rsid w:val="002E4EA7"/>
    <w:rsid w:val="004F6CAF"/>
    <w:rsid w:val="00606716"/>
    <w:rsid w:val="00646D6F"/>
    <w:rsid w:val="00D7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32423-0B88-4F95-AB8D-6EC01E40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7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2020-10-22T07:50:00Z</dcterms:created>
  <dcterms:modified xsi:type="dcterms:W3CDTF">2020-10-22T07:50:00Z</dcterms:modified>
</cp:coreProperties>
</file>